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3D" w:rsidRDefault="000416DA">
      <w:bookmarkStart w:id="0" w:name="_GoBack"/>
      <w:bookmarkEnd w:id="0"/>
      <w:r>
        <w:t>Executive Director of Finance and Operations Board Update - for the June 5</w:t>
      </w:r>
      <w:r w:rsidRPr="000416DA">
        <w:rPr>
          <w:vertAlign w:val="superscript"/>
        </w:rPr>
        <w:t>th</w:t>
      </w:r>
      <w:r w:rsidR="00530875">
        <w:t xml:space="preserve"> Board m</w:t>
      </w:r>
      <w:r>
        <w:t>eeting:</w:t>
      </w:r>
    </w:p>
    <w:p w:rsidR="002A433D" w:rsidRDefault="002A433D"/>
    <w:p w:rsidR="002A433D" w:rsidRDefault="002A433D"/>
    <w:p w:rsidR="000416DA" w:rsidRPr="004C26C0" w:rsidRDefault="000416DA" w:rsidP="000416DA">
      <w:pPr>
        <w:pStyle w:val="ListParagraph"/>
        <w:numPr>
          <w:ilvl w:val="0"/>
          <w:numId w:val="1"/>
        </w:numPr>
        <w:rPr>
          <w:b/>
        </w:rPr>
      </w:pPr>
      <w:r w:rsidRPr="004C26C0">
        <w:rPr>
          <w:b/>
        </w:rPr>
        <w:t>Paid Lunch Rate Survey Results</w:t>
      </w:r>
    </w:p>
    <w:p w:rsidR="000416DA" w:rsidRDefault="00317A99" w:rsidP="000416DA">
      <w:pPr>
        <w:pStyle w:val="ListParagraph"/>
        <w:numPr>
          <w:ilvl w:val="1"/>
          <w:numId w:val="1"/>
        </w:numPr>
      </w:pPr>
      <w:r>
        <w:t xml:space="preserve">The </w:t>
      </w:r>
      <w:r w:rsidR="000416DA">
        <w:t xml:space="preserve">District </w:t>
      </w:r>
      <w:r w:rsidR="00075DC6">
        <w:t>s</w:t>
      </w:r>
      <w:r w:rsidR="000416DA">
        <w:t>urveyed the Wellness Advisory Group (WAG) and the Parent Advisory Group (PAG)</w:t>
      </w:r>
      <w:r>
        <w:t xml:space="preserve"> regarding whether or not the District should increase the paid lunch rates. </w:t>
      </w:r>
    </w:p>
    <w:p w:rsidR="000416DA" w:rsidRDefault="000416DA" w:rsidP="000416DA">
      <w:pPr>
        <w:pStyle w:val="ListParagraph"/>
        <w:numPr>
          <w:ilvl w:val="1"/>
          <w:numId w:val="1"/>
        </w:numPr>
      </w:pPr>
      <w:r>
        <w:t>Bo</w:t>
      </w:r>
      <w:r w:rsidR="00317A99">
        <w:t>th groups were given the options of</w:t>
      </w:r>
      <w:r w:rsidR="002A433D">
        <w:t>;</w:t>
      </w:r>
      <w:r w:rsidR="00317A99">
        <w:t xml:space="preserve"> increase the rates as presented to the board, increase $.10 across the board or not increase at all. </w:t>
      </w:r>
    </w:p>
    <w:p w:rsidR="000416DA" w:rsidRDefault="000416DA" w:rsidP="000416DA">
      <w:pPr>
        <w:pStyle w:val="ListParagraph"/>
        <w:numPr>
          <w:ilvl w:val="2"/>
          <w:numId w:val="1"/>
        </w:numPr>
      </w:pPr>
      <w:r>
        <w:t>WAG recommended increasing rates as presented to the board</w:t>
      </w:r>
      <w:r w:rsidR="002A433D">
        <w:t>.</w:t>
      </w:r>
    </w:p>
    <w:p w:rsidR="000416DA" w:rsidRDefault="000416DA" w:rsidP="000416DA">
      <w:pPr>
        <w:pStyle w:val="ListParagraph"/>
        <w:numPr>
          <w:ilvl w:val="2"/>
          <w:numId w:val="1"/>
        </w:numPr>
      </w:pPr>
      <w:r>
        <w:t xml:space="preserve">The PAG </w:t>
      </w:r>
      <w:r w:rsidR="00E77EC6">
        <w:t xml:space="preserve">survey received a </w:t>
      </w:r>
      <w:r>
        <w:t xml:space="preserve">total of 7 responses and the response was 28.57 % percent increase as suggested, 42.86% increase all prices $.10 as done in prior years and 28.57% no increase at </w:t>
      </w:r>
      <w:r w:rsidR="002A433D">
        <w:t xml:space="preserve">all. </w:t>
      </w:r>
    </w:p>
    <w:p w:rsidR="000416DA" w:rsidRDefault="000416DA" w:rsidP="00E77EC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The survey also asked; “</w:t>
      </w:r>
      <w:r w:rsidRPr="000416DA">
        <w:t>What is the number one improvement</w:t>
      </w:r>
      <w:r>
        <w:t xml:space="preserve"> </w:t>
      </w:r>
      <w:r w:rsidRPr="000416DA">
        <w:t>you would like to see in the food service program offering in school year 2017-2018?</w:t>
      </w:r>
      <w:r>
        <w:t xml:space="preserve">” and the response across the board was healthier options; less sugar, more fruits and vegetables – overall better nutrition. </w:t>
      </w:r>
    </w:p>
    <w:p w:rsidR="004C26C0" w:rsidRDefault="004C26C0" w:rsidP="004C26C0">
      <w:pPr>
        <w:autoSpaceDE w:val="0"/>
        <w:autoSpaceDN w:val="0"/>
        <w:adjustRightInd w:val="0"/>
        <w:spacing w:after="0" w:line="240" w:lineRule="auto"/>
      </w:pPr>
    </w:p>
    <w:p w:rsidR="002A433D" w:rsidRDefault="002A433D" w:rsidP="004C26C0">
      <w:pPr>
        <w:autoSpaceDE w:val="0"/>
        <w:autoSpaceDN w:val="0"/>
        <w:adjustRightInd w:val="0"/>
        <w:spacing w:after="0" w:line="240" w:lineRule="auto"/>
      </w:pPr>
    </w:p>
    <w:p w:rsidR="002A433D" w:rsidRDefault="002A433D" w:rsidP="004C26C0">
      <w:pPr>
        <w:autoSpaceDE w:val="0"/>
        <w:autoSpaceDN w:val="0"/>
        <w:adjustRightInd w:val="0"/>
        <w:spacing w:after="0" w:line="240" w:lineRule="auto"/>
      </w:pPr>
    </w:p>
    <w:p w:rsidR="005A3B39" w:rsidRPr="004C26C0" w:rsidRDefault="005A3B39" w:rsidP="005A3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4C26C0">
        <w:rPr>
          <w:b/>
        </w:rPr>
        <w:t>2017-18 Budget Update</w:t>
      </w:r>
    </w:p>
    <w:p w:rsidR="005A3B39" w:rsidRPr="00973853" w:rsidRDefault="005A3B39" w:rsidP="005A3B39">
      <w:pPr>
        <w:pStyle w:val="ListParagraph"/>
        <w:numPr>
          <w:ilvl w:val="1"/>
          <w:numId w:val="1"/>
        </w:numPr>
      </w:pPr>
      <w:r>
        <w:t xml:space="preserve">If the legislature waits until 6/1 or later to adopt a budget (which it already has) RCW 28A.505.040 states” </w:t>
      </w:r>
      <w:r w:rsidRPr="00603164">
        <w:t xml:space="preserve">The superintendent of public instruction may delay the date in this section if the state's operating budget is not finally approved by the legislature until after June 1st”. </w:t>
      </w:r>
    </w:p>
    <w:p w:rsidR="005A3B39" w:rsidRDefault="005A3B39" w:rsidP="005A3B39">
      <w:pPr>
        <w:pStyle w:val="ListParagraph"/>
        <w:numPr>
          <w:ilvl w:val="2"/>
          <w:numId w:val="1"/>
        </w:numPr>
      </w:pPr>
      <w:r w:rsidRPr="00603164">
        <w:t>This allows OSPI to update the F203 (revenue tool) and the F195 (budget tool) and gives the school</w:t>
      </w:r>
      <w:r>
        <w:t xml:space="preserve"> districts a little extra time to get everything uploaded and reviewed.  </w:t>
      </w:r>
    </w:p>
    <w:p w:rsidR="005A3B39" w:rsidRDefault="005A3B39" w:rsidP="005A3B39">
      <w:pPr>
        <w:pStyle w:val="ListParagraph"/>
        <w:numPr>
          <w:ilvl w:val="2"/>
          <w:numId w:val="1"/>
        </w:numPr>
      </w:pPr>
      <w:r>
        <w:lastRenderedPageBreak/>
        <w:t>Typically what I’ve seen is the deadline to have the F203 and F195 to the ESD by July 10</w:t>
      </w:r>
      <w:r w:rsidRPr="00396789">
        <w:rPr>
          <w:vertAlign w:val="superscript"/>
        </w:rPr>
        <w:t>th</w:t>
      </w:r>
      <w:r>
        <w:t xml:space="preserve"> is extended to the 17</w:t>
      </w:r>
      <w:r w:rsidRPr="00396789">
        <w:rPr>
          <w:vertAlign w:val="superscript"/>
        </w:rPr>
        <w:t>th</w:t>
      </w:r>
      <w:r w:rsidR="008C0D58">
        <w:t>, but</w:t>
      </w:r>
      <w:r>
        <w:t xml:space="preserve"> </w:t>
      </w:r>
      <w:r w:rsidR="008C0D58">
        <w:t xml:space="preserve">who knows this year. </w:t>
      </w:r>
      <w:r>
        <w:t xml:space="preserve"> </w:t>
      </w:r>
    </w:p>
    <w:p w:rsidR="00056B1F" w:rsidRDefault="00056B1F" w:rsidP="00056B1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I am in the process of meeting with departments on MSOC budgets for next year. Building budget have been sent out</w:t>
      </w:r>
      <w:r w:rsidR="008C0D58">
        <w:t xml:space="preserve"> and w</w:t>
      </w:r>
      <w:r>
        <w:t>e are making</w:t>
      </w:r>
      <w:r w:rsidR="008C0D58">
        <w:t xml:space="preserve"> process on the staffing budget. </w:t>
      </w:r>
      <w:r>
        <w:t xml:space="preserve">I am working on the revenue projection, however while estimates can be made – the final revenue projection will not be finalized until I have access to the F203. </w:t>
      </w:r>
    </w:p>
    <w:p w:rsidR="005A3B39" w:rsidRDefault="005A3B39" w:rsidP="005A3B39">
      <w:pPr>
        <w:pStyle w:val="ListParagraph"/>
        <w:numPr>
          <w:ilvl w:val="1"/>
          <w:numId w:val="1"/>
        </w:numPr>
      </w:pPr>
      <w:r>
        <w:t>What I would like to suggest is a revision to the budget timeline that factors in the state of affairs we are in. I would like to provide the board with a budget overview on July 17</w:t>
      </w:r>
      <w:r w:rsidRPr="00396789">
        <w:rPr>
          <w:vertAlign w:val="superscript"/>
        </w:rPr>
        <w:t>th</w:t>
      </w:r>
      <w:r>
        <w:t xml:space="preserve"> with any questions/revisions addressed at that time and present the budget for adoption at the August 21</w:t>
      </w:r>
      <w:r w:rsidRPr="00396789">
        <w:rPr>
          <w:vertAlign w:val="superscript"/>
        </w:rPr>
        <w:t>st</w:t>
      </w:r>
      <w:r>
        <w:t xml:space="preserve"> meeting. </w:t>
      </w:r>
    </w:p>
    <w:p w:rsidR="000416DA" w:rsidRDefault="000416DA"/>
    <w:sectPr w:rsidR="00041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F634C"/>
    <w:multiLevelType w:val="hybridMultilevel"/>
    <w:tmpl w:val="523E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816DB"/>
    <w:multiLevelType w:val="hybridMultilevel"/>
    <w:tmpl w:val="16B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DA"/>
    <w:rsid w:val="000416DA"/>
    <w:rsid w:val="00056B1F"/>
    <w:rsid w:val="00075DC6"/>
    <w:rsid w:val="002A433D"/>
    <w:rsid w:val="00317A99"/>
    <w:rsid w:val="004C26C0"/>
    <w:rsid w:val="00530875"/>
    <w:rsid w:val="005A3B39"/>
    <w:rsid w:val="008C0D58"/>
    <w:rsid w:val="00B23B48"/>
    <w:rsid w:val="00C1263D"/>
    <w:rsid w:val="00E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AFBA4-63D4-410B-BD35-8D5F9DC9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Sequim School District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Hietpas</dc:creator>
  <cp:keywords/>
  <dc:description/>
  <cp:lastModifiedBy>mwalsh</cp:lastModifiedBy>
  <cp:revision>2</cp:revision>
  <dcterms:created xsi:type="dcterms:W3CDTF">2017-06-02T22:32:00Z</dcterms:created>
  <dcterms:modified xsi:type="dcterms:W3CDTF">2017-06-02T22:32:00Z</dcterms:modified>
</cp:coreProperties>
</file>